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58fba6aee6dfed8d3085c2260de6060cdcd2746"/>
    <w:p>
      <w:pPr>
        <w:pStyle w:val="Heading3"/>
      </w:pPr>
      <w:r>
        <w:t xml:space="preserve">Столичная Кадастровая палата рассказала о законодательных новшествах в оформлении дома блокированной застройки</w:t>
      </w:r>
    </w:p>
    <w:p>
      <w:pPr>
        <w:pStyle w:val="FirstParagraph"/>
      </w:pPr>
      <w:r>
        <w:t xml:space="preserve">26.12.2022</w:t>
      </w:r>
    </w:p>
    <w:p>
      <w:pPr>
        <w:pStyle w:val="BodyText"/>
      </w:pPr>
      <w:r>
        <w:rPr>
          <w:iCs/>
          <w:i/>
        </w:rPr>
        <w:t xml:space="preserve">Эксперты филиала ответили на вопросы жителей столицы о законодательных изменениях, касающихся домов блокированной застройки</w:t>
      </w:r>
    </w:p>
    <w:p>
      <w:pPr>
        <w:pStyle w:val="BodyText"/>
      </w:pPr>
      <w:r>
        <w:rPr>
          <w:bCs/>
          <w:b/>
        </w:rPr>
        <w:t xml:space="preserve">Дома блокированной застройки сейчас являются достаточно популярной недвижимостью, и горожанам важно знать, какие изменения в оформлении таких объектов внес Федеральный закон от 30.12.2021 № 476-ФЗ. Эксперты филиала рассказали москвичам о действующих законодательных изменениях.</w:t>
      </w:r>
    </w:p>
    <w:p>
      <w:pPr>
        <w:pStyle w:val="BodyText"/>
      </w:pPr>
      <w:r>
        <w:rPr>
          <w:bCs/>
          <w:b/>
        </w:rPr>
        <w:t xml:space="preserve">Вопрос:</w:t>
      </w:r>
      <w:r>
        <w:t xml:space="preserve"> </w:t>
      </w:r>
      <w:r>
        <w:t xml:space="preserve">Как быть, если в документах на недвижимость указано понятие «блок жилого дома», которое исчезло из Градостроительного кодекса РФ?</w:t>
      </w:r>
    </w:p>
    <w:p>
      <w:pPr>
        <w:pStyle w:val="BodyText"/>
      </w:pPr>
      <w:r>
        <w:rPr>
          <w:bCs/>
          <w:b/>
        </w:rPr>
        <w:t xml:space="preserve">Ответ:</w:t>
      </w:r>
      <w:r>
        <w:t xml:space="preserve"> </w:t>
      </w:r>
      <w:r>
        <w:t xml:space="preserve">В соответствии с пунктом 40 статьи 1 Градостроительного кодекса РФ дом блокированной застройки – жилой дом, блокированный с другим жилым домом или несколькими домами в одном ряду общими боковыми стенами без проемов, </w:t>
      </w:r>
      <w:r>
        <w:t xml:space="preserve">и имеющий отдельный выход на земельный участок.</w:t>
      </w:r>
    </w:p>
    <w:p>
      <w:pPr>
        <w:pStyle w:val="BodyText"/>
      </w:pPr>
      <w:r>
        <w:t xml:space="preserve">Учитывая нормы Федерального закона от 30.12.2021 № 476-ФЗ с 01.03.2022 блок, соответствующий вышеуказанным признакам, признается домом блокированной застройки независимо от того, является ли он зданием или помещением в здании.</w:t>
      </w:r>
    </w:p>
    <w:p>
      <w:pPr>
        <w:pStyle w:val="BodyText"/>
      </w:pPr>
      <w:r>
        <w:rPr>
          <w:bCs/>
          <w:b/>
        </w:rPr>
        <w:t xml:space="preserve">Вопрос:</w:t>
      </w:r>
      <w:r>
        <w:t xml:space="preserve"> </w:t>
      </w:r>
      <w:r>
        <w:t xml:space="preserve">«Блок жилого дома» в сведениях Единого государственного реестра недвижимости (ЕГРН) обозначен как помещение. Нужно ли переоформлять документы в связи с вступлением в силу Федерального закона от 30.12.2021 </w:t>
      </w:r>
      <w:r>
        <w:t xml:space="preserve">№ 476-ФЗ?</w:t>
      </w:r>
    </w:p>
    <w:p>
      <w:pPr>
        <w:pStyle w:val="BodyText"/>
      </w:pPr>
      <w:r>
        <w:rPr>
          <w:bCs/>
          <w:b/>
        </w:rPr>
        <w:t xml:space="preserve">Ответ:</w:t>
      </w:r>
      <w:r>
        <w:t xml:space="preserve"> </w:t>
      </w:r>
      <w:r>
        <w:t xml:space="preserve">Если до дня вступления в силу вышеуказанного закона в ЕГРН были внесены сведения о блоках (независимо от их наименования или вида разрешенного использования) в качестве жилых помещений в жилых домах блокированной жилой застройки и зарегистрированы права на такие блоки, их собственники вправе совместным решением уполномочить одного из собственников таких блоков на обращение от их имени в орган регистрации прав. Необходимо будет представить заявление об учете изменений сведений ЕГРН в части приведения вида, назначения </w:t>
      </w:r>
      <w:r>
        <w:t xml:space="preserve">и вида разрешенного использования объекта недвижимости в соответствии </w:t>
      </w:r>
      <w:r>
        <w:t xml:space="preserve">с требованиями законодательных актов РФ, измененных вышеуказанным законом.</w:t>
      </w:r>
    </w:p>
    <w:p>
      <w:pPr>
        <w:pStyle w:val="BodyText"/>
      </w:pPr>
      <w:r>
        <w:rPr>
          <w:bCs/>
          <w:b/>
        </w:rPr>
        <w:t xml:space="preserve">Вопрос:</w:t>
      </w:r>
      <w:r>
        <w:t xml:space="preserve"> </w:t>
      </w:r>
      <w:r>
        <w:t xml:space="preserve">У нас под блоками дома один общий земельный участок. Возможно </w:t>
      </w:r>
      <w:r>
        <w:t xml:space="preserve">ли его разделить?</w:t>
      </w:r>
    </w:p>
    <w:p>
      <w:pPr>
        <w:pStyle w:val="BodyText"/>
      </w:pPr>
      <w:r>
        <w:rPr>
          <w:bCs/>
          <w:b/>
        </w:rPr>
        <w:t xml:space="preserve">Ответ:</w:t>
      </w:r>
      <w:r>
        <w:t xml:space="preserve"> </w:t>
      </w:r>
      <w:r>
        <w:t xml:space="preserve">Да. Собственники земельного участка, находящегося в общей долевой собственности собственников блоков в таком доме, могут принять решение </w:t>
      </w:r>
      <w:r>
        <w:t xml:space="preserve">о его разделе, с образованием земельных участков под каждым домом блокированной застройки.</w:t>
      </w:r>
    </w:p>
    <w:p>
      <w:pPr>
        <w:pStyle w:val="BodyText"/>
      </w:pPr>
      <w:r>
        <w:t xml:space="preserve">В этом случае одновременно с этим заявлением, в орган регистрации прав должно быть подано заявление о государственном кадастровом учете </w:t>
      </w:r>
      <w:r>
        <w:t xml:space="preserve">и государственной регистрации прав на образуемые земельные участки </w:t>
      </w:r>
      <w:r>
        <w:t xml:space="preserve">с приложением документов, необходимых для осуществления учетно-регистрационных действий.</w:t>
      </w:r>
    </w:p>
    <w:p>
      <w:pPr>
        <w:pStyle w:val="BodyText"/>
      </w:pPr>
      <w:r>
        <w:rPr>
          <w:iCs/>
          <w:i/>
        </w:rPr>
        <w:t xml:space="preserve">«В силу положений Федерального закона от 30.12.2021 № 476-ФЗ здание или помещение может быть признано жилым домом в случае соответствия признакам, предусмотренным пунктом 40 статьи 1 Градостроительного кодекса РФ. Подготовка каких-либо заключений в данном случае законом не предусмотрена»,</w:t>
      </w:r>
      <w:r>
        <w:t xml:space="preserve"> </w:t>
      </w:r>
      <w:r>
        <w:t xml:space="preserve">– отметил</w:t>
      </w:r>
      <w:r>
        <w:t xml:space="preserve"> </w:t>
      </w:r>
      <w:r>
        <w:rPr>
          <w:bCs/>
          <w:b/>
        </w:rPr>
        <w:t xml:space="preserve">заместитель директора Кадастровой палаты по Москве Алексей Некрасов.</w:t>
      </w:r>
    </w:p>
    <w:p>
      <w:pPr>
        <w:pStyle w:val="BodyText"/>
      </w:pPr>
      <w:r>
        <w:t xml:space="preserve">Напомним, что по вопросам, касающимся деятельности учреждения, можно обращаться по номеру Ведомственного центра телефонного обслуживания (ВЦТО) </w:t>
      </w:r>
      <w:r>
        <w:t xml:space="preserve">8-800-100-34-34 (звонок бесплатный). Эксперты ведомства дадут разъяснения </w:t>
      </w:r>
      <w:r>
        <w:t xml:space="preserve">и консультации по темам, связанным с осуществлением государственного кадастрового учёта, регистрации прав, предоставлением сведений из ЕГРН.</w:t>
      </w:r>
    </w:p>
    <w:p>
      <w:pPr>
        <w:pStyle w:val="BodyText"/>
      </w:pPr>
      <w:r>
        <w:rPr>
          <w:bCs/>
          <w:b/>
        </w:rPr>
        <w:t xml:space="preserve">Контакты для СМИ</w:t>
      </w:r>
    </w:p>
    <w:p>
      <w:pPr>
        <w:pStyle w:val="BodyText"/>
      </w:pPr>
      <w:r>
        <w:t xml:space="preserve">Пресс-служба Кадастровой палаты по Москве</w:t>
      </w:r>
    </w:p>
    <w:p>
      <w:pPr>
        <w:pStyle w:val="BodyText"/>
      </w:pPr>
      <w:r>
        <w:t xml:space="preserve">8(495)587-78-55 (вн.24-12)</w:t>
      </w:r>
    </w:p>
    <w:p>
      <w:pPr>
        <w:pStyle w:val="BodyText"/>
      </w:pPr>
      <w:hyperlink r:id="rId20">
        <w:r>
          <w:rPr>
            <w:rStyle w:val="Hyperlink"/>
          </w:rPr>
          <w:t xml:space="preserve">press@77.kadastr.ru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kadastr.ru</w:t>
        </w:r>
      </w:hyperlink>
    </w:p>
    <w:p>
      <w:pPr>
        <w:pStyle w:val="BodyText"/>
      </w:pPr>
      <w:r>
        <w:t xml:space="preserve">Москва, шоссе Энтузиастов, д. 14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2">
        <w:r>
          <w:rPr>
            <w:rStyle w:val="Hyperlink"/>
          </w:rPr>
          <w:t xml:space="preserve">http://ryazansky.mos.ru/rosreestr/detail/11317618.html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Управа Рязанского района города Москвы</w:t>
        </w:r>
      </w:hyperlink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ryazansky.mos.ru" TargetMode="External" /><Relationship Type="http://schemas.openxmlformats.org/officeDocument/2006/relationships/hyperlink" Id="rId22" Target="http://ryazansky.mos.ru/rosreestr/detail/11317618.html" TargetMode="External" /><Relationship Type="http://schemas.openxmlformats.org/officeDocument/2006/relationships/hyperlink" Id="rId21" Target="https://kadastr.ru/" TargetMode="External" /><Relationship Type="http://schemas.openxmlformats.org/officeDocument/2006/relationships/hyperlink" Id="rId20" Target="mailto:press@77.kadastr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ryazansky.mos.ru" TargetMode="External" /><Relationship Type="http://schemas.openxmlformats.org/officeDocument/2006/relationships/hyperlink" Id="rId22" Target="http://ryazansky.mos.ru/rosreestr/detail/11317618.html" TargetMode="External" /><Relationship Type="http://schemas.openxmlformats.org/officeDocument/2006/relationships/hyperlink" Id="rId21" Target="https://kadastr.ru/" TargetMode="External" /><Relationship Type="http://schemas.openxmlformats.org/officeDocument/2006/relationships/hyperlink" Id="rId20" Target="mailto:press@77.kadastr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2025-02-28T16:52:21Z</dcterms:created>
  <dcterms:modified xsi:type="dcterms:W3CDTF">2025-02-28T16:52:21Z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