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18b46fb14a7fc832a2033a71a00fe39a9a7aa"/>
    <w:p>
      <w:pPr>
        <w:pStyle w:val="Heading3"/>
      </w:pPr>
      <w:r>
        <w:t xml:space="preserve">Юные ученики школы №1367 познакомились с интересными профессиями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t xml:space="preserve">В рамках проекта «Субботы московского школьника» ученики 2 «Б1» класса школы № 1367 посетили мероприятие проекта «Профессиональная среда».</w:t>
      </w:r>
    </w:p>
    <w:p>
      <w:pPr>
        <w:pStyle w:val="BodyText"/>
      </w:pPr>
      <w:r>
        <w:t xml:space="preserve">Ребята познакомились с профессиями: строитель, художник по росписи дерева, архитектор. Все задания предлагались в игровой форме: имитация кирпичной кладки по схеме, создание 3D проекта дома в компьютерной программе.</w:t>
      </w:r>
    </w:p>
    <w:p>
      <w:pPr>
        <w:pStyle w:val="BodyText"/>
      </w:pPr>
      <w:r>
        <w:t xml:space="preserve">Такие мероприятия вызывают живой интерес детей к трудовой и учебной деятельности, расширяют первоначальные представления о роли труда в жизни людей.</w:t>
      </w:r>
    </w:p>
    <w:p>
      <w:pPr>
        <w:pStyle w:val="BodyText"/>
      </w:pPr>
      <w:r>
        <w:t xml:space="preserve">Всем очень понравилось! Продолжаем изучать профессии!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http://ryazansky.mos.ru/presscenter/news/detail/8752142.html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8752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8752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2025-04-18T15:34:10Z</dcterms:created>
  <dcterms:modified xsi:type="dcterms:W3CDTF">2025-04-18T15:34:10Z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