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2e1b82e717897af74b4aea2b2df594e76e955"/>
    <w:p>
      <w:pPr>
        <w:pStyle w:val="Heading3"/>
      </w:pPr>
      <w:r>
        <w:t xml:space="preserve">Буклеты «Метр с книжкой» начали выдавать молодым родителям из Рязанского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iCs/>
          <w:i/>
          <w:bCs/>
          <w:b/>
        </w:rPr>
        <w:t xml:space="preserve">С 1 июня в центре госуслуг Рязанского района и других МФЦ при оформлении свидетельства о рождении родители смогут получить буклет «Метр с книжкой». Об этом сегодня сообщила Анастасия Ракова, заместитель Мэра Москвы по вопросам социального развития.</w:t>
      </w:r>
    </w:p>
    <w:p>
      <w:pPr>
        <w:pStyle w:val="BodyText"/>
      </w:pPr>
      <w:r>
        <w:t xml:space="preserve">— В буклете собраны сведения о том, как читать с детьми от нуля до семи лет. Например, в возрасте до 1,5 года малыши способны сосредоточиться на книге не больше чем на одну-две минуты, а с пяти — шести лет ребенок уже сам учится читать. Здесь можно найти рекомендации библиотекарей, педагогов и психологов по выбору литературных жанров и типов книг и их соответствию возрасту ребенка, а также советы мамам и папам о том, как создать атмосферу для чтения, как работать с книгой, как сделать так, чтобы ребенок не перестал читать в дальнейшем, — рассказала заммэра.</w:t>
      </w:r>
    </w:p>
    <w:p>
      <w:pPr>
        <w:pStyle w:val="BodyText"/>
      </w:pPr>
      <w:r>
        <w:t xml:space="preserve">Брошюру подготовили центры «Мои документы» совместно с Центральной городской детской библиотекой имени А. П. Гайдара.</w:t>
      </w:r>
      <w:r>
        <w:br/>
      </w:r>
      <w:r>
        <w:t xml:space="preserve">Напомним, что МФЦ Рязанского района находится по адресу: 1-я Новокузьминская улица, дом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http://ryazansky.mos.ru/presscenter/news/detail/11635790.html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35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35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2025-05-29T04:50:57Z</dcterms:created>
  <dcterms:modified xsi:type="dcterms:W3CDTF">2025-05-29T04:50:57Z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