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31992f3cfe9107346c85de72f1a7c5a3cb946"/>
    <w:p>
      <w:pPr>
        <w:pStyle w:val="Heading3"/>
      </w:pPr>
      <w:r>
        <w:t xml:space="preserve">Соискателей с инвалидностью из Рязанского пригласили на ярмарку вакансий</w:t>
      </w:r>
    </w:p>
    <w:p>
      <w:pPr>
        <w:pStyle w:val="FirstParagraph"/>
      </w:pPr>
      <w:r>
        <w:t xml:space="preserve">31.05.2023</w:t>
      </w:r>
    </w:p>
    <w:p>
      <w:pPr>
        <w:pStyle w:val="BodyText"/>
      </w:pPr>
      <w:r>
        <w:rPr>
          <w:iCs/>
          <w:i/>
          <w:bCs/>
          <w:b/>
        </w:rPr>
        <w:t xml:space="preserve">Во флагманском центре занятости на улице Щепкина 31 мая пройдет встреча клуба соискателей с инвалидностью «Хочу работать». На встречу приглашают в том числе жителей Рязанского. Об этом сообщает официальный сайт мэра и Правительства Москвы.</w:t>
      </w:r>
    </w:p>
    <w:p>
      <w:pPr>
        <w:pStyle w:val="BodyText"/>
      </w:pPr>
      <w:r>
        <w:t xml:space="preserve">«Соискатели с инвалидностью могут рассчитывать на нашу полную поддержку в вопросах своего карьерного развития. Для наших уникальных соискателей продуманы разные технологии и инклюзивные сервисы: кастомизированные программы трудоустройства „Топ-500 резюме“, „Доступная работа“, а также ежемесячные встречи клуба „Хочу работать“», — рассказал директор службы занятости населения города Москвы Андрей Тарасов.</w:t>
      </w:r>
    </w:p>
    <w:p>
      <w:pPr>
        <w:pStyle w:val="BodyText"/>
      </w:pPr>
      <w:r>
        <w:t xml:space="preserve">Карьерные консультанты помогут соискателям составить резюме и подготовиться к собеседованию. Вместе с юристом и психологом можно будет разобраться в правовых вопросах и преодолеть психологические барьеры на пути к трудоустройству.</w:t>
      </w:r>
    </w:p>
    <w:p>
      <w:pPr>
        <w:pStyle w:val="BodyText"/>
      </w:pPr>
      <w:r>
        <w:t xml:space="preserve">Встреча клуба «Хочу работать» пройдет с 11:00 до 13:00 по адресу: улица Щепкина, дом 38, строение 1. Записаться на ярмарку вакансий можно онлайн. В заявке необходимо указать контактные данные и группу инвалидности.</w:t>
      </w:r>
    </w:p>
    <w:p>
      <w:pPr>
        <w:pStyle w:val="BodyText"/>
      </w:pPr>
      <w:r>
        <w:t xml:space="preserve">Трудоустроиться москвичам помогает крупнейший государственный кадровый оператор по поиску работы — служба занятости населения города Москвы. В ее структуру входит 57 отделов трудоустройства, большинство из которых расположено в центрах госуслуг «Мои документы». МФЦ Рязанского района расположен по адресу: 1-я Новокузьминская улица, дом 10.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http://ryazansky.mos.ru/presscenter/news/detail/11620491.html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20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11620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2025-06-17T20:48:14Z</dcterms:created>
  <dcterms:modified xsi:type="dcterms:W3CDTF">2025-06-17T20:48:14Z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